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E6" w:rsidRDefault="00D407E6" w:rsidP="00D40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2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7E6" w:rsidRDefault="00D407E6" w:rsidP="00D40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DA524E">
        <w:rPr>
          <w:rFonts w:ascii="Times New Roman" w:hAnsi="Times New Roman" w:cs="Times New Roman"/>
          <w:b/>
          <w:sz w:val="28"/>
          <w:szCs w:val="28"/>
        </w:rPr>
        <w:t>ответила на вопросы воронежцев</w:t>
      </w:r>
    </w:p>
    <w:p w:rsidR="00D407E6" w:rsidRPr="00716FA1" w:rsidRDefault="00D407E6" w:rsidP="00D40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7E6" w:rsidRDefault="00D407E6" w:rsidP="00580CF4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0B0">
        <w:rPr>
          <w:rFonts w:ascii="Times New Roman" w:hAnsi="Times New Roman" w:cs="Times New Roman"/>
          <w:sz w:val="28"/>
          <w:szCs w:val="28"/>
        </w:rPr>
        <w:t xml:space="preserve">Кадастровая палата Воронежской области провела «горячую линию» по вопросам </w:t>
      </w:r>
      <w:r w:rsidR="000E7A1B">
        <w:rPr>
          <w:rFonts w:ascii="Times New Roman" w:hAnsi="Times New Roman" w:cs="Times New Roman"/>
          <w:sz w:val="28"/>
          <w:szCs w:val="28"/>
        </w:rPr>
        <w:t>исправления ошибок в сведениях Реестра недвижимости</w:t>
      </w:r>
      <w:r w:rsidRPr="006100B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100B0">
        <w:rPr>
          <w:rFonts w:ascii="Times New Roman" w:hAnsi="Times New Roman" w:cs="Times New Roman"/>
          <w:sz w:val="28"/>
          <w:szCs w:val="28"/>
        </w:rPr>
        <w:t xml:space="preserve"> Размещаем наиболее интересные из них:</w:t>
      </w:r>
    </w:p>
    <w:p w:rsidR="000E7A1B" w:rsidRPr="006F7D85" w:rsidRDefault="000E7A1B" w:rsidP="006F7D8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71D8" w:rsidRPr="006671D8" w:rsidRDefault="006671D8" w:rsidP="006671D8">
      <w:pPr>
        <w:pStyle w:val="a7"/>
        <w:spacing w:after="0" w:line="360" w:lineRule="auto"/>
        <w:ind w:left="-567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чем разница между технической и реестровой ошибкой</w:t>
      </w:r>
      <w:r w:rsidRPr="006671D8">
        <w:rPr>
          <w:rFonts w:ascii="Times New Roman" w:hAnsi="Times New Roman" w:cs="Times New Roman"/>
          <w:b/>
          <w:sz w:val="28"/>
          <w:szCs w:val="28"/>
        </w:rPr>
        <w:t>?</w:t>
      </w:r>
    </w:p>
    <w:p w:rsidR="006671D8" w:rsidRPr="006671D8" w:rsidRDefault="006671D8" w:rsidP="006671D8">
      <w:pPr>
        <w:pStyle w:val="a7"/>
        <w:spacing w:after="0" w:line="360" w:lineRule="auto"/>
        <w:ind w:left="-567" w:firstLine="556"/>
        <w:jc w:val="both"/>
        <w:rPr>
          <w:rFonts w:ascii="Times New Roman" w:hAnsi="Times New Roman" w:cs="Times New Roman"/>
          <w:sz w:val="28"/>
          <w:szCs w:val="28"/>
        </w:rPr>
      </w:pPr>
    </w:p>
    <w:p w:rsidR="00D25565" w:rsidRDefault="00D25565" w:rsidP="00D25565">
      <w:pPr>
        <w:pStyle w:val="a7"/>
        <w:spacing w:line="360" w:lineRule="auto"/>
        <w:ind w:left="-567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D25565">
        <w:rPr>
          <w:rFonts w:ascii="Times New Roman" w:hAnsi="Times New Roman" w:cs="Times New Roman"/>
          <w:sz w:val="28"/>
          <w:szCs w:val="28"/>
        </w:rPr>
        <w:t xml:space="preserve">Реестровая ошибка - это ошибка, которая </w:t>
      </w:r>
      <w:r w:rsidR="006F7D85">
        <w:rPr>
          <w:rFonts w:ascii="Times New Roman" w:hAnsi="Times New Roman" w:cs="Times New Roman"/>
          <w:sz w:val="28"/>
          <w:szCs w:val="28"/>
        </w:rPr>
        <w:t>внесена</w:t>
      </w:r>
      <w:r w:rsidRPr="00D25565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(ЕГРН) </w:t>
      </w:r>
      <w:r w:rsidRPr="00D25565">
        <w:rPr>
          <w:rFonts w:ascii="Times New Roman" w:hAnsi="Times New Roman" w:cs="Times New Roman"/>
          <w:sz w:val="28"/>
          <w:szCs w:val="28"/>
        </w:rPr>
        <w:t xml:space="preserve">из документов, </w:t>
      </w:r>
      <w:r>
        <w:rPr>
          <w:rFonts w:ascii="Times New Roman" w:hAnsi="Times New Roman" w:cs="Times New Roman"/>
          <w:sz w:val="28"/>
          <w:szCs w:val="28"/>
        </w:rPr>
        <w:t>поданных</w:t>
      </w:r>
      <w:r w:rsidRPr="00D25565">
        <w:rPr>
          <w:rFonts w:ascii="Times New Roman" w:hAnsi="Times New Roman" w:cs="Times New Roman"/>
          <w:sz w:val="28"/>
          <w:szCs w:val="28"/>
        </w:rPr>
        <w:t xml:space="preserve"> в орган регистрации прав. Она может содержаться в межевом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D25565">
        <w:rPr>
          <w:rFonts w:ascii="Times New Roman" w:hAnsi="Times New Roman" w:cs="Times New Roman"/>
          <w:sz w:val="28"/>
          <w:szCs w:val="28"/>
        </w:rPr>
        <w:t xml:space="preserve"> техническом плане, </w:t>
      </w:r>
      <w:r>
        <w:rPr>
          <w:rFonts w:ascii="Times New Roman" w:hAnsi="Times New Roman" w:cs="Times New Roman"/>
          <w:sz w:val="28"/>
          <w:szCs w:val="28"/>
        </w:rPr>
        <w:t xml:space="preserve">а также в </w:t>
      </w:r>
      <w:r w:rsidRPr="00D25565">
        <w:rPr>
          <w:rFonts w:ascii="Times New Roman" w:hAnsi="Times New Roman" w:cs="Times New Roman"/>
          <w:sz w:val="28"/>
          <w:szCs w:val="28"/>
        </w:rPr>
        <w:t xml:space="preserve">акте обследования. </w:t>
      </w:r>
    </w:p>
    <w:p w:rsidR="00D25565" w:rsidRPr="00D25565" w:rsidRDefault="00D25565" w:rsidP="00D25565">
      <w:pPr>
        <w:pStyle w:val="a7"/>
        <w:spacing w:line="360" w:lineRule="auto"/>
        <w:ind w:left="-567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D25565">
        <w:rPr>
          <w:rFonts w:ascii="Times New Roman" w:hAnsi="Times New Roman" w:cs="Times New Roman"/>
          <w:sz w:val="28"/>
          <w:szCs w:val="28"/>
        </w:rPr>
        <w:t>Техническая ошибка – это описки, опечатки, грамматические, арифметические или другие</w:t>
      </w:r>
      <w:r>
        <w:rPr>
          <w:rFonts w:ascii="Times New Roman" w:hAnsi="Times New Roman" w:cs="Times New Roman"/>
          <w:sz w:val="28"/>
          <w:szCs w:val="28"/>
        </w:rPr>
        <w:t xml:space="preserve"> ошибки</w:t>
      </w:r>
      <w:r w:rsidRPr="00D255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Из-за подобных ошибок</w:t>
      </w:r>
      <w:r w:rsidRPr="00D25565">
        <w:rPr>
          <w:rFonts w:ascii="Times New Roman" w:hAnsi="Times New Roman" w:cs="Times New Roman"/>
          <w:sz w:val="28"/>
          <w:szCs w:val="28"/>
        </w:rPr>
        <w:t xml:space="preserve"> сведения </w:t>
      </w:r>
      <w:r>
        <w:rPr>
          <w:rFonts w:ascii="Times New Roman" w:hAnsi="Times New Roman" w:cs="Times New Roman"/>
          <w:sz w:val="28"/>
          <w:szCs w:val="28"/>
        </w:rPr>
        <w:t>в ЕГРН отличаются от указанных</w:t>
      </w:r>
      <w:r w:rsidRPr="00D25565">
        <w:rPr>
          <w:rFonts w:ascii="Times New Roman" w:hAnsi="Times New Roman" w:cs="Times New Roman"/>
          <w:sz w:val="28"/>
          <w:szCs w:val="28"/>
        </w:rPr>
        <w:t xml:space="preserve"> в документах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5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565" w:rsidRDefault="00D25565" w:rsidP="00D25565">
      <w:pPr>
        <w:pStyle w:val="a7"/>
        <w:spacing w:line="360" w:lineRule="auto"/>
        <w:ind w:left="-567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D25565">
        <w:rPr>
          <w:rFonts w:ascii="Times New Roman" w:hAnsi="Times New Roman" w:cs="Times New Roman"/>
          <w:sz w:val="28"/>
          <w:szCs w:val="28"/>
        </w:rPr>
        <w:t>Реестровую ошибку следует отличать от технической, так как от этого зависит по</w:t>
      </w:r>
      <w:r>
        <w:rPr>
          <w:rFonts w:ascii="Times New Roman" w:hAnsi="Times New Roman" w:cs="Times New Roman"/>
          <w:sz w:val="28"/>
          <w:szCs w:val="28"/>
        </w:rPr>
        <w:t>рядок исправления ошибки.</w:t>
      </w:r>
    </w:p>
    <w:p w:rsidR="006F7D85" w:rsidRDefault="006F7D85" w:rsidP="006F7D85">
      <w:pPr>
        <w:pStyle w:val="a7"/>
        <w:spacing w:line="360" w:lineRule="auto"/>
        <w:ind w:left="-567" w:firstLine="556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F7D85" w:rsidRDefault="006F7D85" w:rsidP="006F7D85">
      <w:pPr>
        <w:pStyle w:val="a7"/>
        <w:spacing w:after="0" w:line="360" w:lineRule="auto"/>
        <w:ind w:left="-567" w:firstLine="5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исправить техническую ошибку?</w:t>
      </w:r>
    </w:p>
    <w:p w:rsidR="006F7D85" w:rsidRPr="006F7D85" w:rsidRDefault="006F7D85" w:rsidP="006F7D85">
      <w:pPr>
        <w:pStyle w:val="a7"/>
        <w:spacing w:after="0" w:line="360" w:lineRule="auto"/>
        <w:ind w:left="-567" w:firstLine="5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7D85" w:rsidRPr="006F7D85" w:rsidRDefault="006F7D85" w:rsidP="006F7D85">
      <w:pPr>
        <w:pStyle w:val="a7"/>
        <w:spacing w:after="0" w:line="360" w:lineRule="auto"/>
        <w:ind w:left="-567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Исправляется техническая ошибка по решению государственного регистратора в течение трех рабочих дней со дня обнаружения такой ошибки в записях или получения от любого заинтересованного лица заявления об исправлении технической ошибки. Также ошибка может быть исправлена на основании вступившего в законную силу решения суда. </w:t>
      </w:r>
    </w:p>
    <w:p w:rsidR="006F7D85" w:rsidRPr="006F7D85" w:rsidRDefault="006F7D85" w:rsidP="006F7D85">
      <w:pPr>
        <w:pStyle w:val="a7"/>
        <w:spacing w:after="0" w:line="360" w:lineRule="auto"/>
        <w:ind w:left="-567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исправить ошибку,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</w:t>
      </w:r>
      <w:r w:rsidRPr="006F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обратиться в ближайший офис МФЦ и вместе с заявлением приложить документы, обосновывающие наличие </w:t>
      </w:r>
      <w:r w:rsidRPr="006F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технической ошибки. Исправление технической ошибки осуществляется бесплатно.</w:t>
      </w:r>
    </w:p>
    <w:p w:rsidR="006F7D85" w:rsidRDefault="00D25565" w:rsidP="006F7D85">
      <w:pPr>
        <w:pStyle w:val="a7"/>
        <w:spacing w:after="0" w:line="360" w:lineRule="auto"/>
        <w:ind w:left="-567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тем, в исправлении технической ошибки орган регистрации может отказать, если </w:t>
      </w:r>
      <w:r w:rsidR="006F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 влекут</w:t>
      </w:r>
      <w:r w:rsidRPr="006F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собой прекращение, возникновение или переход зарегистрированного права на объект недвижимости. </w:t>
      </w:r>
    </w:p>
    <w:p w:rsidR="006F7D85" w:rsidRPr="006B592B" w:rsidRDefault="00D25565" w:rsidP="006B592B">
      <w:pPr>
        <w:pStyle w:val="a7"/>
        <w:spacing w:after="0" w:line="360" w:lineRule="auto"/>
        <w:ind w:left="-567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Pr="006F7D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технической ошибки в записях может причинить вред или нарушить законные интересы правообладателей или третьих лиц, такое исправление про</w:t>
      </w:r>
      <w:r w:rsidR="006F7D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</w:t>
      </w:r>
      <w:r w:rsidRPr="006F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 решению суда.</w:t>
      </w:r>
    </w:p>
    <w:p w:rsidR="006B592B" w:rsidRDefault="006B592B" w:rsidP="006B592B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592B" w:rsidRDefault="006B592B" w:rsidP="006B592B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592B">
        <w:rPr>
          <w:rFonts w:ascii="Times New Roman" w:hAnsi="Times New Roman" w:cs="Times New Roman"/>
          <w:b/>
          <w:color w:val="000000"/>
          <w:sz w:val="28"/>
          <w:szCs w:val="28"/>
        </w:rPr>
        <w:t>Как исправить реестровую ошибку?</w:t>
      </w:r>
    </w:p>
    <w:p w:rsidR="006B592B" w:rsidRDefault="006B592B" w:rsidP="006B592B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592B" w:rsidRDefault="006B592B" w:rsidP="006B592B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B592B">
        <w:rPr>
          <w:rFonts w:ascii="Times New Roman" w:hAnsi="Times New Roman" w:cs="Times New Roman"/>
          <w:color w:val="000000"/>
          <w:sz w:val="28"/>
          <w:szCs w:val="28"/>
        </w:rPr>
        <w:t xml:space="preserve">еестровая ошибка подлежит исправлению по решению государственного регистратора прав в </w:t>
      </w:r>
      <w:r w:rsidR="00D56F70">
        <w:rPr>
          <w:rFonts w:ascii="Times New Roman" w:hAnsi="Times New Roman" w:cs="Times New Roman"/>
          <w:color w:val="000000"/>
          <w:sz w:val="28"/>
          <w:szCs w:val="28"/>
        </w:rPr>
        <w:t>случаи</w:t>
      </w:r>
      <w:r w:rsidRPr="006B592B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получения документов, свидетельствующих о наличии реестровых ошибок и содержащих необходимые для их исправления сведения.</w:t>
      </w:r>
    </w:p>
    <w:p w:rsidR="006B592B" w:rsidRPr="006B592B" w:rsidRDefault="006B592B" w:rsidP="006B592B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92B">
        <w:rPr>
          <w:rFonts w:ascii="Times New Roman" w:hAnsi="Times New Roman" w:cs="Times New Roman"/>
          <w:color w:val="000000"/>
          <w:sz w:val="28"/>
          <w:szCs w:val="28"/>
        </w:rPr>
        <w:t>Поэтому необходимо сначала исправить ошибку в документах, в которых она допущена. Для этого вам нужно обратиться к кадастровому инженеру, в госорганы (органы местного самоуправления) или иному лицу, которое допустило ошибку в документах, и исправить ее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B592B">
        <w:rPr>
          <w:rFonts w:ascii="Times New Roman" w:hAnsi="Times New Roman" w:cs="Times New Roman"/>
          <w:color w:val="000000"/>
          <w:sz w:val="28"/>
          <w:szCs w:val="28"/>
        </w:rPr>
        <w:t xml:space="preserve"> После этого следует подать заявление в орган регистрации прав и приложить к нему исправленные документы.</w:t>
      </w:r>
    </w:p>
    <w:p w:rsidR="006B592B" w:rsidRPr="006B592B" w:rsidRDefault="006B592B" w:rsidP="006B592B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и</w:t>
      </w:r>
      <w:r w:rsidRPr="006B592B">
        <w:rPr>
          <w:rFonts w:ascii="Times New Roman" w:hAnsi="Times New Roman" w:cs="Times New Roman"/>
          <w:color w:val="000000"/>
          <w:sz w:val="28"/>
          <w:szCs w:val="28"/>
        </w:rPr>
        <w:t>справление реестровой ошибки возможно на основании вступившего в законную силу решения суда об исправлении такой ошибки.</w:t>
      </w:r>
    </w:p>
    <w:p w:rsidR="006B592B" w:rsidRDefault="006B592B" w:rsidP="00D86A8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D86A88" w:rsidRDefault="00D86A88" w:rsidP="00D86A8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D86A88" w:rsidRDefault="00D86A88" w:rsidP="00D86A8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D86A88" w:rsidRPr="0014706C" w:rsidRDefault="00D86A88" w:rsidP="00D86A8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661D32" w:rsidRDefault="001306FE" w:rsidP="00C335DD">
      <w:pPr>
        <w:spacing w:before="100" w:beforeAutospacing="1" w:after="100" w:afterAutospacing="1" w:line="240" w:lineRule="atLeast"/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D86A88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D86A88" w:rsidRPr="0008523A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D86A88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D86A88" w:rsidRPr="000852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86A88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A65A2" w:rsidRDefault="00AA65A2" w:rsidP="00C335DD">
      <w:pPr>
        <w:spacing w:before="100" w:beforeAutospacing="1" w:after="100" w:afterAutospacing="1" w:line="240" w:lineRule="atLeast"/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AA65A2" w:rsidRDefault="00AA65A2" w:rsidP="00C335DD">
      <w:pPr>
        <w:spacing w:before="100" w:beforeAutospacing="1" w:after="100" w:afterAutospacing="1" w:line="240" w:lineRule="atLeast"/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AA65A2" w:rsidRDefault="00AA65A2" w:rsidP="00AA65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DB77446" wp14:editId="01F49366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A2" w:rsidRPr="00B410CA" w:rsidRDefault="00AA65A2" w:rsidP="00AA65A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основе ЕГРН будет составлен </w:t>
      </w:r>
      <w:r w:rsidRPr="003B1EEE">
        <w:rPr>
          <w:rFonts w:ascii="Times New Roman" w:hAnsi="Times New Roman" w:cs="Times New Roman"/>
          <w:b/>
          <w:sz w:val="28"/>
          <w:szCs w:val="28"/>
        </w:rPr>
        <w:t>перечень домов</w:t>
      </w:r>
      <w:r>
        <w:rPr>
          <w:rFonts w:ascii="Times New Roman" w:hAnsi="Times New Roman" w:cs="Times New Roman"/>
          <w:b/>
          <w:sz w:val="28"/>
          <w:szCs w:val="28"/>
        </w:rPr>
        <w:t>, расположенных</w:t>
      </w:r>
      <w:r w:rsidRPr="003B1EEE">
        <w:rPr>
          <w:rFonts w:ascii="Times New Roman" w:hAnsi="Times New Roman" w:cs="Times New Roman"/>
          <w:b/>
          <w:sz w:val="28"/>
          <w:szCs w:val="28"/>
        </w:rPr>
        <w:t xml:space="preserve"> в границах зон </w:t>
      </w:r>
      <w:r>
        <w:rPr>
          <w:rFonts w:ascii="Times New Roman" w:hAnsi="Times New Roman" w:cs="Times New Roman"/>
          <w:b/>
          <w:sz w:val="28"/>
          <w:szCs w:val="28"/>
        </w:rPr>
        <w:t>чрезвычайных ситуаций</w:t>
      </w:r>
    </w:p>
    <w:p w:rsidR="00AA65A2" w:rsidRDefault="00AA65A2" w:rsidP="00AA65A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Вступает в силу </w:t>
      </w:r>
      <w:hyperlink r:id="rId7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п</w:t>
        </w:r>
        <w:r w:rsidRPr="004A26BE">
          <w:rPr>
            <w:rStyle w:val="a3"/>
            <w:rFonts w:ascii="Times New Roman" w:hAnsi="Times New Roman" w:cs="Times New Roman"/>
            <w:b/>
            <w:sz w:val="28"/>
            <w:szCs w:val="28"/>
          </w:rPr>
          <w:t>остановление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Федерации, утверждающее особый, упрощенный порядок проведения оценки и обследования домов при ликвидации последствий чрезвычайных ситуаций (ЧС). Согласно постановлению, на основе сведений Единого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недвижимости (ЕГРН) уполномоченным органом власти будет составлен список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домов,  расположенных</w:t>
      </w:r>
      <w:proofErr w:type="gramEnd"/>
      <w:r w:rsidRPr="003B1EEE">
        <w:rPr>
          <w:rFonts w:ascii="Times New Roman" w:hAnsi="Times New Roman" w:cs="Times New Roman"/>
          <w:b/>
          <w:sz w:val="28"/>
          <w:szCs w:val="28"/>
        </w:rPr>
        <w:t xml:space="preserve"> в границах зон </w:t>
      </w:r>
      <w:r>
        <w:rPr>
          <w:rFonts w:ascii="Times New Roman" w:hAnsi="Times New Roman" w:cs="Times New Roman"/>
          <w:b/>
          <w:sz w:val="28"/>
          <w:szCs w:val="28"/>
        </w:rPr>
        <w:t xml:space="preserve">чрезвычайных ситуаций. Этот шаг позволит пострадавшим жителям, дома которых были разрушены при ЧС, быстрее и проще получить новое жилье. Эксперты Федеральной кадастровой палаты прокомментировали нововведение. </w:t>
      </w:r>
    </w:p>
    <w:p w:rsidR="00AA65A2" w:rsidRDefault="00AA65A2" w:rsidP="00AA65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hyperlink r:id="rId8" w:history="1">
        <w:r w:rsidRPr="00B27D66">
          <w:rPr>
            <w:rStyle w:val="a3"/>
            <w:rFonts w:ascii="Times New Roman" w:hAnsi="Times New Roman" w:cs="Times New Roman"/>
            <w:sz w:val="28"/>
            <w:szCs w:val="28"/>
          </w:rPr>
          <w:t>упростило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порядок проведения оценки и обследования жилых помещений при ликвидации последствий ЧС. Теперь пострадавшие жители разрушенных при ЧС домов смогут быстрее получить новое жилье.</w:t>
      </w:r>
    </w:p>
    <w:p w:rsidR="00AA65A2" w:rsidRPr="00F5219D" w:rsidRDefault="00AA65A2" w:rsidP="00AA65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19D">
        <w:rPr>
          <w:rFonts w:ascii="Times New Roman" w:hAnsi="Times New Roman" w:cs="Times New Roman"/>
          <w:sz w:val="28"/>
          <w:szCs w:val="28"/>
        </w:rPr>
        <w:t xml:space="preserve">Для определения границ зон чрезвычайных ситуаций используются различные источники информации: обследования по выявлению </w:t>
      </w:r>
      <w:proofErr w:type="spellStart"/>
      <w:r w:rsidRPr="00F5219D">
        <w:rPr>
          <w:rFonts w:ascii="Times New Roman" w:hAnsi="Times New Roman" w:cs="Times New Roman"/>
          <w:sz w:val="28"/>
          <w:szCs w:val="28"/>
        </w:rPr>
        <w:t>паводкоопасных</w:t>
      </w:r>
      <w:proofErr w:type="spellEnd"/>
      <w:r w:rsidRPr="00F5219D">
        <w:rPr>
          <w:rFonts w:ascii="Times New Roman" w:hAnsi="Times New Roman" w:cs="Times New Roman"/>
          <w:sz w:val="28"/>
          <w:szCs w:val="28"/>
        </w:rPr>
        <w:t xml:space="preserve"> территорий, сведения, содержащиеся в правилах использования водохранилищ. Границы зон могут меняться в случае возникновения аварий и других чрезвычайных ситуаций.</w:t>
      </w:r>
      <w:r>
        <w:rPr>
          <w:rFonts w:ascii="Times New Roman" w:hAnsi="Times New Roman" w:cs="Times New Roman"/>
          <w:sz w:val="28"/>
          <w:szCs w:val="28"/>
        </w:rPr>
        <w:t xml:space="preserve"> Так, например, границами зон ЧС, как правило, признаются соответствующие границы зон подтоплений и затоплений, учтенных в сведениях ЕГРН в качестве зон с особыми условиями использования территорий (ЗОУИТ).</w:t>
      </w:r>
    </w:p>
    <w:p w:rsidR="00AA65A2" w:rsidRDefault="00AA65A2" w:rsidP="00AA65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чрезвычайных ситуациях местные власти запрашивают сведения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недвижимости об объектах, пострадавших от затопления, что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 для установления</w:t>
      </w:r>
      <w:r w:rsidRPr="00DD0146">
        <w:rPr>
          <w:rFonts w:ascii="Times New Roman" w:hAnsi="Times New Roman" w:cs="Times New Roman"/>
          <w:sz w:val="28"/>
          <w:szCs w:val="28"/>
        </w:rPr>
        <w:t xml:space="preserve"> права на получение государственного жилищного сертификата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DD0146">
        <w:rPr>
          <w:rFonts w:ascii="Times New Roman" w:hAnsi="Times New Roman" w:cs="Times New Roman"/>
          <w:sz w:val="28"/>
          <w:szCs w:val="28"/>
        </w:rPr>
        <w:t xml:space="preserve"> том числе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D0146">
        <w:rPr>
          <w:rFonts w:ascii="Times New Roman" w:hAnsi="Times New Roman" w:cs="Times New Roman"/>
          <w:sz w:val="28"/>
          <w:szCs w:val="28"/>
        </w:rPr>
        <w:t xml:space="preserve"> при утрате </w:t>
      </w:r>
      <w:proofErr w:type="spellStart"/>
      <w:r w:rsidRPr="00DD0146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DD0146">
        <w:rPr>
          <w:rFonts w:ascii="Times New Roman" w:hAnsi="Times New Roman" w:cs="Times New Roman"/>
          <w:sz w:val="28"/>
          <w:szCs w:val="28"/>
        </w:rPr>
        <w:t xml:space="preserve"> документов на недвижимость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ЧС. Филиалы Федеральной кадастровой палаты, в свою очередь, организуют оперативный прием и обработку таких запросов, в том числе в бумажном виде, и в сокращенные сроки направляют необходимую информацию на выдачу. Кроме того, специалисты региональных Кадастровых палат оказывают консультационную поддержку пострадавшим по всем вопросам, связанным с государственным кадастровым учетом и регистрацией права и получению сведений ЕГРН.</w:t>
      </w:r>
    </w:p>
    <w:p w:rsidR="00AA65A2" w:rsidRPr="00F43C2D" w:rsidRDefault="00AA65A2" w:rsidP="00AA65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C2D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 например, в 2019 году Кадастровой палате была объявлена благодарность за работу в мероприятиях по ликвидации паводка в Иркутске. В</w:t>
      </w:r>
      <w:r w:rsidRPr="00695650">
        <w:rPr>
          <w:rFonts w:ascii="Times New Roman" w:hAnsi="Times New Roman" w:cs="Times New Roman"/>
          <w:sz w:val="28"/>
          <w:szCs w:val="28"/>
        </w:rPr>
        <w:t xml:space="preserve"> оперативном режиме было выдано более ста тысяч выписок </w:t>
      </w:r>
      <w:r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695650">
        <w:rPr>
          <w:rFonts w:ascii="Times New Roman" w:hAnsi="Times New Roman" w:cs="Times New Roman"/>
          <w:sz w:val="28"/>
          <w:szCs w:val="28"/>
        </w:rPr>
        <w:t>для пострадавших от наводнения</w:t>
      </w:r>
      <w:r>
        <w:rPr>
          <w:rFonts w:ascii="Times New Roman" w:hAnsi="Times New Roman" w:cs="Times New Roman"/>
          <w:sz w:val="28"/>
          <w:szCs w:val="28"/>
        </w:rPr>
        <w:t>. Поступающие запросы</w:t>
      </w:r>
      <w:r w:rsidRPr="00695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обрабатывались в кратчайшие сроки</w:t>
      </w:r>
      <w:r w:rsidRPr="00695650">
        <w:rPr>
          <w:rFonts w:ascii="Times New Roman" w:hAnsi="Times New Roman" w:cs="Times New Roman"/>
          <w:sz w:val="28"/>
          <w:szCs w:val="28"/>
        </w:rPr>
        <w:t xml:space="preserve">. Данные </w:t>
      </w:r>
      <w:r>
        <w:rPr>
          <w:rFonts w:ascii="Times New Roman" w:hAnsi="Times New Roman" w:cs="Times New Roman"/>
          <w:sz w:val="28"/>
          <w:szCs w:val="28"/>
        </w:rPr>
        <w:t>сведения позволили</w:t>
      </w:r>
      <w:r w:rsidRPr="00695650">
        <w:rPr>
          <w:rFonts w:ascii="Times New Roman" w:hAnsi="Times New Roman" w:cs="Times New Roman"/>
          <w:sz w:val="28"/>
          <w:szCs w:val="28"/>
        </w:rPr>
        <w:t xml:space="preserve"> установить право собственников на получение государственного жилищного сертификата,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5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695650">
        <w:rPr>
          <w:rFonts w:ascii="Times New Roman" w:hAnsi="Times New Roman" w:cs="Times New Roman"/>
          <w:sz w:val="28"/>
          <w:szCs w:val="28"/>
        </w:rPr>
        <w:t>правоудостоверяю</w:t>
      </w:r>
      <w:r>
        <w:rPr>
          <w:rFonts w:ascii="Times New Roman" w:hAnsi="Times New Roman" w:cs="Times New Roman"/>
          <w:sz w:val="28"/>
          <w:szCs w:val="28"/>
        </w:rPr>
        <w:t>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 недвижимость были утрачены.</w:t>
      </w:r>
    </w:p>
    <w:p w:rsidR="00AA65A2" w:rsidRDefault="00AA65A2" w:rsidP="00AA65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согласно постановлению, порядок работы межведомственных комиссий, которые признают дома пригодными или непригодными для проживания,</w:t>
      </w:r>
      <w:r w:rsidRPr="00B71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изменится. Пострадавшим не нужно будет подавать в комиссию документы о праве собственности и заявление о проведении обследования их дома. П</w:t>
      </w:r>
      <w:r w:rsidRPr="003B1EEE">
        <w:rPr>
          <w:rFonts w:ascii="Times New Roman" w:hAnsi="Times New Roman" w:cs="Times New Roman"/>
          <w:sz w:val="28"/>
          <w:szCs w:val="28"/>
        </w:rPr>
        <w:t>еречень домов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3B1EEE">
        <w:rPr>
          <w:rFonts w:ascii="Times New Roman" w:hAnsi="Times New Roman" w:cs="Times New Roman"/>
          <w:sz w:val="28"/>
          <w:szCs w:val="28"/>
        </w:rPr>
        <w:t xml:space="preserve"> в границах зон чрезвычайных ситуаций</w:t>
      </w:r>
      <w:r>
        <w:rPr>
          <w:rFonts w:ascii="Times New Roman" w:hAnsi="Times New Roman" w:cs="Times New Roman"/>
          <w:sz w:val="28"/>
          <w:szCs w:val="28"/>
        </w:rPr>
        <w:t>, будет составлен н</w:t>
      </w:r>
      <w:r w:rsidRPr="003B1EEE">
        <w:rPr>
          <w:rFonts w:ascii="Times New Roman" w:hAnsi="Times New Roman" w:cs="Times New Roman"/>
          <w:sz w:val="28"/>
          <w:szCs w:val="28"/>
        </w:rPr>
        <w:t>а основе</w:t>
      </w:r>
      <w:r>
        <w:rPr>
          <w:rFonts w:ascii="Times New Roman" w:hAnsi="Times New Roman" w:cs="Times New Roman"/>
          <w:sz w:val="28"/>
          <w:szCs w:val="28"/>
        </w:rPr>
        <w:t xml:space="preserve"> данных из</w:t>
      </w:r>
      <w:r w:rsidRPr="003B1EEE">
        <w:rPr>
          <w:rFonts w:ascii="Times New Roman" w:hAnsi="Times New Roman" w:cs="Times New Roman"/>
          <w:sz w:val="28"/>
          <w:szCs w:val="28"/>
        </w:rPr>
        <w:t xml:space="preserve"> ЕГРН</w:t>
      </w:r>
      <w:r>
        <w:rPr>
          <w:rFonts w:ascii="Times New Roman" w:hAnsi="Times New Roman" w:cs="Times New Roman"/>
          <w:sz w:val="28"/>
          <w:szCs w:val="28"/>
        </w:rPr>
        <w:t>. Эти дома будут обследованы в кратчайшие сроки и оперативно признаны непригодными для проживания.</w:t>
      </w:r>
    </w:p>
    <w:p w:rsidR="00AA65A2" w:rsidRDefault="00AA65A2" w:rsidP="00AA65A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3C4386">
        <w:rPr>
          <w:rFonts w:ascii="Times New Roman" w:hAnsi="Times New Roman" w:cs="Times New Roman"/>
          <w:i/>
          <w:sz w:val="28"/>
          <w:szCs w:val="28"/>
        </w:rPr>
        <w:t xml:space="preserve">Наличие в ЕГРН актуальной информации об установленных границах зон </w:t>
      </w:r>
      <w:r>
        <w:rPr>
          <w:rFonts w:ascii="Times New Roman" w:hAnsi="Times New Roman" w:cs="Times New Roman"/>
          <w:i/>
          <w:sz w:val="28"/>
          <w:szCs w:val="28"/>
        </w:rPr>
        <w:t>подтоплений и затоплений способствовал и будет продолжать</w:t>
      </w:r>
      <w:r w:rsidRPr="003C438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способствовать</w:t>
      </w:r>
      <w:r w:rsidRPr="003C4386">
        <w:rPr>
          <w:rFonts w:ascii="Times New Roman" w:hAnsi="Times New Roman" w:cs="Times New Roman"/>
          <w:i/>
          <w:sz w:val="28"/>
          <w:szCs w:val="28"/>
        </w:rPr>
        <w:t xml:space="preserve"> защит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3C4386">
        <w:rPr>
          <w:rFonts w:ascii="Times New Roman" w:hAnsi="Times New Roman" w:cs="Times New Roman"/>
          <w:i/>
          <w:sz w:val="28"/>
          <w:szCs w:val="28"/>
        </w:rPr>
        <w:t xml:space="preserve"> имущественны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3C4386">
        <w:rPr>
          <w:rFonts w:ascii="Times New Roman" w:hAnsi="Times New Roman" w:cs="Times New Roman"/>
          <w:i/>
          <w:sz w:val="28"/>
          <w:szCs w:val="28"/>
        </w:rPr>
        <w:t xml:space="preserve"> прав владельцев разрушенного жилья</w:t>
      </w:r>
      <w:r>
        <w:rPr>
          <w:rFonts w:ascii="Times New Roman" w:hAnsi="Times New Roman" w:cs="Times New Roman"/>
          <w:i/>
          <w:sz w:val="28"/>
          <w:szCs w:val="28"/>
        </w:rPr>
        <w:t>. Только теперь процесс станет еще более оперативным</w:t>
      </w:r>
      <w:r>
        <w:rPr>
          <w:rFonts w:ascii="Times New Roman" w:hAnsi="Times New Roman" w:cs="Times New Roman"/>
          <w:sz w:val="28"/>
          <w:szCs w:val="28"/>
        </w:rPr>
        <w:t xml:space="preserve">, – прокомментировал </w:t>
      </w:r>
      <w:r w:rsidRPr="006F5C49">
        <w:rPr>
          <w:rFonts w:ascii="Times New Roman" w:hAnsi="Times New Roman" w:cs="Times New Roman"/>
          <w:b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6F5C49">
        <w:rPr>
          <w:rFonts w:ascii="Times New Roman" w:hAnsi="Times New Roman" w:cs="Times New Roman"/>
          <w:b/>
          <w:sz w:val="28"/>
          <w:szCs w:val="28"/>
        </w:rPr>
        <w:lastRenderedPageBreak/>
        <w:t>Спиренков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i/>
          <w:sz w:val="28"/>
          <w:szCs w:val="28"/>
        </w:rPr>
        <w:t xml:space="preserve"> Отмечу также, что </w:t>
      </w:r>
      <w:r w:rsidRPr="003C4386">
        <w:rPr>
          <w:rFonts w:ascii="Times New Roman" w:hAnsi="Times New Roman" w:cs="Times New Roman"/>
          <w:i/>
          <w:sz w:val="28"/>
          <w:szCs w:val="28"/>
        </w:rPr>
        <w:t xml:space="preserve">Кадастровая палата </w:t>
      </w:r>
      <w:r>
        <w:rPr>
          <w:rFonts w:ascii="Times New Roman" w:hAnsi="Times New Roman" w:cs="Times New Roman"/>
          <w:i/>
          <w:sz w:val="28"/>
          <w:szCs w:val="28"/>
        </w:rPr>
        <w:t xml:space="preserve">непрерывно пополняет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госреестр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сведениями о границах зон затоплений и подтоплений – количество новых сведений растет в геометрической прогрессии».</w:t>
      </w:r>
    </w:p>
    <w:p w:rsidR="00AA65A2" w:rsidRDefault="00AA65A2" w:rsidP="00AA65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A5">
        <w:rPr>
          <w:rFonts w:ascii="Times New Roman" w:hAnsi="Times New Roman" w:cs="Times New Roman"/>
          <w:sz w:val="28"/>
          <w:szCs w:val="28"/>
        </w:rPr>
        <w:t xml:space="preserve">Так, за 2019 год </w:t>
      </w:r>
      <w:r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Pr="00050BA5">
        <w:rPr>
          <w:rFonts w:ascii="Times New Roman" w:hAnsi="Times New Roman" w:cs="Times New Roman"/>
          <w:sz w:val="28"/>
          <w:szCs w:val="28"/>
        </w:rPr>
        <w:t xml:space="preserve"> внесл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0BA5">
        <w:rPr>
          <w:rFonts w:ascii="Times New Roman" w:hAnsi="Times New Roman" w:cs="Times New Roman"/>
          <w:sz w:val="28"/>
          <w:szCs w:val="28"/>
        </w:rPr>
        <w:t xml:space="preserve"> в ЕГРН сведения о границах более 1500 зон затопления и 1100 зон подтопления. На начало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BA5">
        <w:rPr>
          <w:rFonts w:ascii="Times New Roman" w:hAnsi="Times New Roman" w:cs="Times New Roman"/>
          <w:sz w:val="28"/>
          <w:szCs w:val="28"/>
        </w:rPr>
        <w:t xml:space="preserve">года в </w:t>
      </w:r>
      <w:proofErr w:type="spellStart"/>
      <w:r w:rsidRPr="00050BA5"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 w:rsidRPr="00050BA5">
        <w:rPr>
          <w:rFonts w:ascii="Times New Roman" w:hAnsi="Times New Roman" w:cs="Times New Roman"/>
          <w:sz w:val="28"/>
          <w:szCs w:val="28"/>
        </w:rPr>
        <w:t xml:space="preserve"> содержались сведения о почти 2300 зонах затопления и чуть более 1500 зон подтопления. </w:t>
      </w:r>
      <w:r>
        <w:rPr>
          <w:rFonts w:ascii="Times New Roman" w:hAnsi="Times New Roman" w:cs="Times New Roman"/>
          <w:sz w:val="28"/>
          <w:szCs w:val="28"/>
        </w:rPr>
        <w:t>По данным на 1 июля 2020 года</w:t>
      </w:r>
      <w:r w:rsidRPr="00050BA5">
        <w:rPr>
          <w:rFonts w:ascii="Times New Roman" w:hAnsi="Times New Roman" w:cs="Times New Roman"/>
          <w:sz w:val="28"/>
          <w:szCs w:val="28"/>
        </w:rPr>
        <w:t xml:space="preserve"> в ЕГРН внесены данные о </w:t>
      </w:r>
      <w:r>
        <w:rPr>
          <w:rFonts w:ascii="Times New Roman" w:hAnsi="Times New Roman" w:cs="Times New Roman"/>
          <w:sz w:val="28"/>
          <w:szCs w:val="28"/>
        </w:rPr>
        <w:t>4542 зонах</w:t>
      </w:r>
      <w:r w:rsidRPr="00050BA5">
        <w:rPr>
          <w:rFonts w:ascii="Times New Roman" w:hAnsi="Times New Roman" w:cs="Times New Roman"/>
          <w:sz w:val="28"/>
          <w:szCs w:val="28"/>
        </w:rPr>
        <w:t xml:space="preserve"> затопления и 25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50BA5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50BA5">
        <w:rPr>
          <w:rFonts w:ascii="Times New Roman" w:hAnsi="Times New Roman" w:cs="Times New Roman"/>
          <w:sz w:val="28"/>
          <w:szCs w:val="28"/>
        </w:rPr>
        <w:t xml:space="preserve"> подтопления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5A2" w:rsidRPr="009263F4" w:rsidRDefault="00AA65A2" w:rsidP="00AA65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F4">
        <w:rPr>
          <w:rFonts w:ascii="Times New Roman" w:hAnsi="Times New Roman" w:cs="Times New Roman"/>
          <w:sz w:val="28"/>
          <w:szCs w:val="28"/>
        </w:rPr>
        <w:t>В свою очередь, если жилое помещение не будет включено в сводный перечень, собственник по-прежнему сможет подать заявление в комиссию о проведении обследования жилья.</w:t>
      </w:r>
    </w:p>
    <w:p w:rsidR="00AA65A2" w:rsidRDefault="00AA65A2" w:rsidP="00C335D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65A2" w:rsidRDefault="00AA65A2" w:rsidP="00C335D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65A2" w:rsidRDefault="00AA65A2" w:rsidP="00C335D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65A2" w:rsidRDefault="00AA65A2" w:rsidP="00C335D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65A2" w:rsidRDefault="00AA65A2" w:rsidP="00C335D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65A2" w:rsidRDefault="00AA65A2" w:rsidP="00C335D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65A2" w:rsidRDefault="00AA65A2" w:rsidP="00C335D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65A2" w:rsidRDefault="00AA65A2" w:rsidP="00C335D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65A2" w:rsidRDefault="00AA65A2" w:rsidP="00C335D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65A2" w:rsidRDefault="00AA65A2" w:rsidP="00C335D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65A2" w:rsidRDefault="00AA65A2" w:rsidP="00C335D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65A2" w:rsidRDefault="00AA65A2" w:rsidP="00C335D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65A2" w:rsidRDefault="00AA65A2" w:rsidP="00C335D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65A2" w:rsidRDefault="00AA65A2" w:rsidP="00C335D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4544" w:rsidRDefault="00C74544" w:rsidP="00C745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85D6F0B" wp14:editId="5379A74D">
            <wp:extent cx="2385060" cy="676639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544" w:rsidRPr="00B410CA" w:rsidRDefault="00C74544" w:rsidP="00C7454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E4"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наделяется полномочиями, связанными с государственной кадастровой оценкой</w:t>
      </w:r>
    </w:p>
    <w:p w:rsidR="00C74544" w:rsidRDefault="00C74544" w:rsidP="00C7454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Вступил </w:t>
      </w:r>
      <w:r w:rsidRPr="00B410CA">
        <w:rPr>
          <w:rFonts w:ascii="Times New Roman" w:hAnsi="Times New Roman" w:cs="Times New Roman"/>
          <w:b/>
          <w:sz w:val="28"/>
          <w:szCs w:val="28"/>
        </w:rPr>
        <w:t xml:space="preserve">в силу Федеральный </w:t>
      </w:r>
      <w:hyperlink r:id="rId9" w:history="1">
        <w:r w:rsidRPr="00B410CA">
          <w:rPr>
            <w:rStyle w:val="a3"/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Pr="00B410CA">
        <w:rPr>
          <w:rFonts w:ascii="Times New Roman" w:hAnsi="Times New Roman" w:cs="Times New Roman"/>
          <w:b/>
          <w:sz w:val="28"/>
          <w:szCs w:val="28"/>
        </w:rPr>
        <w:t xml:space="preserve"> от 31.07.2020 № 269-ФЗ «О внесении изменений в отдельные законодательные акты Российской Федераци</w:t>
      </w:r>
      <w:r w:rsidRPr="00583953">
        <w:rPr>
          <w:rFonts w:ascii="Times New Roman" w:hAnsi="Times New Roman" w:cs="Times New Roman"/>
          <w:b/>
          <w:sz w:val="28"/>
          <w:szCs w:val="28"/>
        </w:rPr>
        <w:t xml:space="preserve">и». В соответствии с ним Федеральная кадастровая палата наделяется новыми полномочиями в отношении государственной кадастровой оценки. </w:t>
      </w:r>
    </w:p>
    <w:p w:rsidR="00C74544" w:rsidRDefault="00C74544" w:rsidP="00C745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июля Президент Российской Федерации Владимир Путин подписал </w:t>
      </w:r>
      <w:r w:rsidRPr="008B444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8B444A"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44A">
        <w:rPr>
          <w:rFonts w:ascii="Times New Roman" w:hAnsi="Times New Roman" w:cs="Times New Roman"/>
          <w:sz w:val="28"/>
          <w:szCs w:val="28"/>
        </w:rPr>
        <w:t>№ 269-ФЗ «О внесении изменений в отдельные законодательные акты Российской Федерации».</w:t>
      </w:r>
      <w:r>
        <w:rPr>
          <w:rFonts w:ascii="Times New Roman" w:hAnsi="Times New Roman" w:cs="Times New Roman"/>
          <w:sz w:val="28"/>
          <w:szCs w:val="28"/>
        </w:rPr>
        <w:t xml:space="preserve"> Закон направлен на совершенствование государственной кадастровой оценки 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трактование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любых исправлений в кадастровой стоимости в пользу правообладателей объектов недвижимости. Так, например, законопроект исключит </w:t>
      </w:r>
      <w:r w:rsidRPr="00FF1076">
        <w:rPr>
          <w:rFonts w:ascii="Times New Roman" w:hAnsi="Times New Roman" w:cs="Times New Roman"/>
          <w:sz w:val="28"/>
          <w:szCs w:val="28"/>
        </w:rPr>
        <w:t>применени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1076">
        <w:rPr>
          <w:rFonts w:ascii="Times New Roman" w:hAnsi="Times New Roman" w:cs="Times New Roman"/>
          <w:sz w:val="28"/>
          <w:szCs w:val="28"/>
        </w:rPr>
        <w:t xml:space="preserve"> при налогообложении </w:t>
      </w:r>
      <w:r>
        <w:rPr>
          <w:rFonts w:ascii="Times New Roman" w:hAnsi="Times New Roman" w:cs="Times New Roman"/>
          <w:sz w:val="28"/>
          <w:szCs w:val="28"/>
        </w:rPr>
        <w:t>такой</w:t>
      </w:r>
      <w:r w:rsidRPr="00FF1076">
        <w:rPr>
          <w:rFonts w:ascii="Times New Roman" w:hAnsi="Times New Roman" w:cs="Times New Roman"/>
          <w:sz w:val="28"/>
          <w:szCs w:val="28"/>
        </w:rPr>
        <w:t xml:space="preserve"> кадастровой стоимости объекта недвижимости, </w:t>
      </w:r>
      <w:r>
        <w:rPr>
          <w:rFonts w:ascii="Times New Roman" w:hAnsi="Times New Roman" w:cs="Times New Roman"/>
          <w:sz w:val="28"/>
          <w:szCs w:val="28"/>
        </w:rPr>
        <w:t>которая будет превышать</w:t>
      </w:r>
      <w:r w:rsidRPr="00FF1076">
        <w:rPr>
          <w:rFonts w:ascii="Times New Roman" w:hAnsi="Times New Roman" w:cs="Times New Roman"/>
          <w:sz w:val="28"/>
          <w:szCs w:val="28"/>
        </w:rPr>
        <w:t xml:space="preserve"> его рыночн</w:t>
      </w:r>
      <w:r>
        <w:rPr>
          <w:rFonts w:ascii="Times New Roman" w:hAnsi="Times New Roman" w:cs="Times New Roman"/>
          <w:sz w:val="28"/>
          <w:szCs w:val="28"/>
        </w:rPr>
        <w:t>ую стоимость.</w:t>
      </w:r>
    </w:p>
    <w:p w:rsidR="00C74544" w:rsidRPr="00A14D64" w:rsidRDefault="00C74544" w:rsidP="00C7454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D64">
        <w:rPr>
          <w:rFonts w:ascii="Times New Roman" w:hAnsi="Times New Roman" w:cs="Times New Roman"/>
          <w:b/>
          <w:sz w:val="28"/>
          <w:szCs w:val="28"/>
        </w:rPr>
        <w:t xml:space="preserve">Расширение полномочий </w:t>
      </w:r>
      <w:proofErr w:type="spellStart"/>
      <w:r w:rsidRPr="00A14D64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A14D64">
        <w:rPr>
          <w:rFonts w:ascii="Times New Roman" w:hAnsi="Times New Roman" w:cs="Times New Roman"/>
          <w:b/>
          <w:sz w:val="28"/>
          <w:szCs w:val="28"/>
        </w:rPr>
        <w:t xml:space="preserve"> и Федеральной кадастровой палаты</w:t>
      </w:r>
    </w:p>
    <w:p w:rsidR="00C74544" w:rsidRDefault="00C74544" w:rsidP="00C745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мер для </w:t>
      </w:r>
      <w:r w:rsidRPr="00FF1076">
        <w:rPr>
          <w:rFonts w:ascii="Times New Roman" w:hAnsi="Times New Roman" w:cs="Times New Roman"/>
          <w:sz w:val="28"/>
          <w:szCs w:val="28"/>
        </w:rPr>
        <w:t>повышения качества государственной кадастровой оценки</w:t>
      </w:r>
      <w:r>
        <w:rPr>
          <w:rFonts w:ascii="Times New Roman" w:hAnsi="Times New Roman" w:cs="Times New Roman"/>
          <w:sz w:val="28"/>
          <w:szCs w:val="28"/>
        </w:rPr>
        <w:t>, согласно новому закону,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наделении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контрольно-надзорными функциями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проведения</w:t>
      </w:r>
      <w:r w:rsidRPr="00FF1076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</w:t>
      </w:r>
      <w:r>
        <w:rPr>
          <w:rFonts w:ascii="Times New Roman" w:hAnsi="Times New Roman" w:cs="Times New Roman"/>
          <w:sz w:val="28"/>
          <w:szCs w:val="28"/>
        </w:rPr>
        <w:t>. Причем подразумевается не только контроль за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соблюдением</w:t>
      </w:r>
      <w:r w:rsidRPr="00FF1076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но </w:t>
      </w:r>
      <w:r>
        <w:rPr>
          <w:rFonts w:ascii="Times New Roman" w:hAnsi="Times New Roman" w:cs="Times New Roman"/>
          <w:sz w:val="28"/>
          <w:szCs w:val="28"/>
        </w:rPr>
        <w:t xml:space="preserve">и за следованием </w:t>
      </w:r>
      <w:r w:rsidRPr="00FF1076">
        <w:rPr>
          <w:rFonts w:ascii="Times New Roman" w:hAnsi="Times New Roman" w:cs="Times New Roman"/>
          <w:sz w:val="28"/>
          <w:szCs w:val="28"/>
        </w:rPr>
        <w:t xml:space="preserve">методическим указаниям о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оценке. Подобное наделение в </w:t>
      </w:r>
      <w:r w:rsidRPr="00FF1076">
        <w:rPr>
          <w:rFonts w:ascii="Times New Roman" w:hAnsi="Times New Roman" w:cs="Times New Roman"/>
          <w:sz w:val="28"/>
          <w:szCs w:val="28"/>
        </w:rPr>
        <w:t xml:space="preserve">том числе </w:t>
      </w:r>
      <w:r>
        <w:rPr>
          <w:rFonts w:ascii="Times New Roman" w:hAnsi="Times New Roman" w:cs="Times New Roman"/>
          <w:sz w:val="28"/>
          <w:szCs w:val="28"/>
        </w:rPr>
        <w:t>позволит снизить</w:t>
      </w:r>
      <w:r w:rsidRPr="00FF1076">
        <w:rPr>
          <w:rFonts w:ascii="Times New Roman" w:hAnsi="Times New Roman" w:cs="Times New Roman"/>
          <w:sz w:val="28"/>
          <w:szCs w:val="28"/>
        </w:rPr>
        <w:t xml:space="preserve"> негативн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F1076">
        <w:rPr>
          <w:rFonts w:ascii="Times New Roman" w:hAnsi="Times New Roman" w:cs="Times New Roman"/>
          <w:sz w:val="28"/>
          <w:szCs w:val="28"/>
        </w:rPr>
        <w:t xml:space="preserve"> эффект от нарушений и ошибок, допускаемых при проведении </w:t>
      </w:r>
      <w:r>
        <w:rPr>
          <w:rFonts w:ascii="Times New Roman" w:hAnsi="Times New Roman" w:cs="Times New Roman"/>
          <w:sz w:val="28"/>
          <w:szCs w:val="28"/>
        </w:rPr>
        <w:t>оценки.</w:t>
      </w:r>
    </w:p>
    <w:p w:rsidR="00C74544" w:rsidRPr="00A14D64" w:rsidRDefault="00C74544" w:rsidP="00C7454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118">
        <w:rPr>
          <w:rFonts w:ascii="Times New Roman" w:hAnsi="Times New Roman" w:cs="Times New Roman"/>
          <w:sz w:val="28"/>
          <w:szCs w:val="28"/>
        </w:rPr>
        <w:lastRenderedPageBreak/>
        <w:t>Федеральная кадастровая палата также наделяется дополнительным функционалом в проведении государственной кадастровой оценки.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Pr="00A14D64">
        <w:rPr>
          <w:rFonts w:ascii="Times New Roman" w:hAnsi="Times New Roman" w:cs="Times New Roman"/>
          <w:sz w:val="28"/>
          <w:szCs w:val="28"/>
        </w:rPr>
        <w:t xml:space="preserve">, </w:t>
      </w:r>
      <w:r w:rsidRPr="00DE5340">
        <w:rPr>
          <w:rFonts w:ascii="Times New Roman" w:hAnsi="Times New Roman" w:cs="Times New Roman"/>
          <w:sz w:val="28"/>
          <w:szCs w:val="28"/>
        </w:rPr>
        <w:t xml:space="preserve">ведомство будет предоставлять сведения </w:t>
      </w:r>
      <w:r>
        <w:rPr>
          <w:rFonts w:ascii="Times New Roman" w:hAnsi="Times New Roman" w:cs="Times New Roman"/>
          <w:sz w:val="28"/>
          <w:szCs w:val="28"/>
        </w:rPr>
        <w:t xml:space="preserve">об объектах недвижимости </w:t>
      </w:r>
      <w:r w:rsidRPr="00DE5340">
        <w:rPr>
          <w:rFonts w:ascii="Times New Roman" w:hAnsi="Times New Roman" w:cs="Times New Roman"/>
          <w:sz w:val="28"/>
          <w:szCs w:val="28"/>
        </w:rPr>
        <w:t>в государственные бюджетные учреждения при субъектах Российской Федерации, наделенные полномочиями по определению кадастровой стоимости.</w:t>
      </w:r>
    </w:p>
    <w:p w:rsidR="00C74544" w:rsidRDefault="00C74544" w:rsidP="00C745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Федеральная кадастровая палата будет формировать предварительный и основной перечни объектов для государственной кадастровой оценки, а также формировать сведения по ежедневной и годовой выгрузке объектов недвижимости (актуализация). С 2022 года ведомство начнет также формировать сведения о реестре границ и </w:t>
      </w:r>
      <w:r w:rsidRPr="00005D28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D28">
        <w:rPr>
          <w:rFonts w:ascii="Times New Roman" w:hAnsi="Times New Roman" w:cs="Times New Roman"/>
          <w:sz w:val="28"/>
          <w:szCs w:val="28"/>
        </w:rPr>
        <w:t>ценах возмездных сделок</w:t>
      </w:r>
      <w:r>
        <w:rPr>
          <w:rFonts w:ascii="Times New Roman" w:hAnsi="Times New Roman" w:cs="Times New Roman"/>
          <w:sz w:val="28"/>
          <w:szCs w:val="28"/>
        </w:rPr>
        <w:t>, которые будут использоваться при проведении государственной кадастровой оценки. Также палате перешли полномочия по расчету индекса рынка недвижимости. Согласно</w:t>
      </w:r>
      <w:r w:rsidRPr="006C00A8">
        <w:rPr>
          <w:rFonts w:ascii="Times New Roman" w:hAnsi="Times New Roman" w:cs="Times New Roman"/>
          <w:sz w:val="28"/>
          <w:szCs w:val="28"/>
        </w:rPr>
        <w:t xml:space="preserve"> прежней редакции</w:t>
      </w:r>
      <w:r>
        <w:rPr>
          <w:rFonts w:ascii="Times New Roman" w:hAnsi="Times New Roman" w:cs="Times New Roman"/>
          <w:sz w:val="28"/>
          <w:szCs w:val="28"/>
        </w:rPr>
        <w:t xml:space="preserve"> 237-ФЗ, указанный функционал принадлежал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4544" w:rsidRDefault="00C74544" w:rsidP="00C745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нормы </w:t>
      </w:r>
      <w:r w:rsidRPr="006C00A8">
        <w:rPr>
          <w:rFonts w:ascii="Times New Roman" w:hAnsi="Times New Roman" w:cs="Times New Roman"/>
          <w:sz w:val="28"/>
          <w:szCs w:val="28"/>
        </w:rPr>
        <w:t xml:space="preserve">прежней редакции </w:t>
      </w:r>
      <w:r w:rsidRPr="00005D28">
        <w:rPr>
          <w:rFonts w:ascii="Times New Roman" w:hAnsi="Times New Roman" w:cs="Times New Roman"/>
          <w:sz w:val="28"/>
          <w:szCs w:val="28"/>
        </w:rPr>
        <w:t xml:space="preserve">237-ФЗ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предусматривали формат проведения внеочередной государственной кадастровой оценки государственными бюджетными учреждениями, наделенными полномочиями по определению кадастровой стоимости, если </w:t>
      </w:r>
      <w:r w:rsidRPr="008604F1">
        <w:rPr>
          <w:rFonts w:ascii="Times New Roman" w:hAnsi="Times New Roman" w:cs="Times New Roman"/>
          <w:sz w:val="28"/>
          <w:szCs w:val="28"/>
        </w:rPr>
        <w:t>установленная рыночная стоимость (рынок недвижимости) объектов недвижимости уменьшалась более чем на 30% по сравнению с кадастровой стоимостью таких объектов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В измененной редакции </w:t>
      </w:r>
      <w:r w:rsidRPr="00005D28">
        <w:rPr>
          <w:rFonts w:ascii="Times New Roman" w:hAnsi="Times New Roman" w:cs="Times New Roman"/>
          <w:sz w:val="28"/>
          <w:szCs w:val="28"/>
        </w:rPr>
        <w:t xml:space="preserve">237-ФЗ </w:t>
      </w:r>
      <w:r>
        <w:rPr>
          <w:rFonts w:ascii="Times New Roman" w:hAnsi="Times New Roman" w:cs="Times New Roman"/>
          <w:sz w:val="28"/>
          <w:szCs w:val="28"/>
        </w:rPr>
        <w:t>статья о необходимости проведения внеочередной государственной кадастровой оценки прекращает свое действие.</w:t>
      </w:r>
    </w:p>
    <w:p w:rsidR="00C74544" w:rsidRDefault="00C74544" w:rsidP="00C745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Пересчитывать при необходимости кадастровую стоимость (по результатам расчета индекса рынка недвижимости), согласно новой редакции Федерального Закона, будет тоже Федеральная кадастровая палата. </w:t>
      </w:r>
    </w:p>
    <w:p w:rsidR="00C74544" w:rsidRPr="00A14D64" w:rsidRDefault="00C74544" w:rsidP="00C7454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D64">
        <w:rPr>
          <w:rFonts w:ascii="Times New Roman" w:hAnsi="Times New Roman" w:cs="Times New Roman"/>
          <w:b/>
          <w:sz w:val="28"/>
          <w:szCs w:val="28"/>
        </w:rPr>
        <w:t>Персональная ответственность государственных бюджетных учреждений</w:t>
      </w:r>
    </w:p>
    <w:p w:rsidR="00C74544" w:rsidRDefault="00C74544" w:rsidP="00C745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законопроекту, появится персональная ответственность за определение кадастровой стоимости у </w:t>
      </w:r>
      <w:r w:rsidRPr="00FF1076">
        <w:rPr>
          <w:rFonts w:ascii="Times New Roman" w:hAnsi="Times New Roman" w:cs="Times New Roman"/>
          <w:sz w:val="28"/>
          <w:szCs w:val="28"/>
        </w:rPr>
        <w:t xml:space="preserve">руководителей государственных бюджетных учреждений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которые ее определяют. Так, завышение кадастровой стоимости будет грозить должностным лицам увольнением.</w:t>
      </w:r>
    </w:p>
    <w:p w:rsidR="00C74544" w:rsidRPr="00583953" w:rsidRDefault="00C74544" w:rsidP="00C745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3953">
        <w:rPr>
          <w:rFonts w:ascii="Times New Roman" w:hAnsi="Times New Roman" w:cs="Times New Roman"/>
          <w:b/>
          <w:sz w:val="28"/>
          <w:szCs w:val="28"/>
        </w:rPr>
        <w:t>Другие плюсы законопроекта</w:t>
      </w:r>
    </w:p>
    <w:p w:rsidR="00C74544" w:rsidRDefault="00C74544" w:rsidP="00C745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главных нововведений, которое устанавливает закон, – трактовка допущенных методологических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ошибок</w:t>
      </w:r>
      <w:r w:rsidRPr="00FF1076">
        <w:rPr>
          <w:rFonts w:ascii="Times New Roman" w:hAnsi="Times New Roman" w:cs="Times New Roman"/>
          <w:sz w:val="28"/>
          <w:szCs w:val="28"/>
        </w:rPr>
        <w:t xml:space="preserve"> в определении кадастровой стоимости в пользу правообладателя объекта недвижимости.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1076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FF1076">
        <w:rPr>
          <w:rFonts w:ascii="Times New Roman" w:hAnsi="Times New Roman" w:cs="Times New Roman"/>
          <w:sz w:val="28"/>
          <w:szCs w:val="28"/>
        </w:rPr>
        <w:t>исправлени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1076">
        <w:rPr>
          <w:rFonts w:ascii="Times New Roman" w:hAnsi="Times New Roman" w:cs="Times New Roman"/>
          <w:sz w:val="28"/>
          <w:szCs w:val="28"/>
        </w:rPr>
        <w:t xml:space="preserve"> ошибки </w:t>
      </w:r>
      <w:r>
        <w:rPr>
          <w:rFonts w:ascii="Times New Roman" w:hAnsi="Times New Roman" w:cs="Times New Roman"/>
          <w:sz w:val="28"/>
          <w:szCs w:val="28"/>
        </w:rPr>
        <w:t xml:space="preserve">кадастровая </w:t>
      </w:r>
      <w:r w:rsidRPr="00FF1076">
        <w:rPr>
          <w:rFonts w:ascii="Times New Roman" w:hAnsi="Times New Roman" w:cs="Times New Roman"/>
          <w:sz w:val="28"/>
          <w:szCs w:val="28"/>
        </w:rPr>
        <w:t>стоимост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снижается</w:t>
      </w:r>
      <w:r w:rsidRPr="00FF1076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</w:rPr>
        <w:t xml:space="preserve"> стоимость меняется на уменьшенную</w:t>
      </w:r>
      <w:r w:rsidRPr="00FF1076">
        <w:rPr>
          <w:rFonts w:ascii="Times New Roman" w:hAnsi="Times New Roman" w:cs="Times New Roman"/>
          <w:sz w:val="28"/>
          <w:szCs w:val="28"/>
        </w:rPr>
        <w:t xml:space="preserve"> на весь период со дня внесения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r w:rsidRPr="00FF1076">
        <w:rPr>
          <w:rFonts w:ascii="Times New Roman" w:hAnsi="Times New Roman" w:cs="Times New Roman"/>
          <w:sz w:val="28"/>
          <w:szCs w:val="28"/>
        </w:rPr>
        <w:t>реестр</w:t>
      </w:r>
      <w:proofErr w:type="spellEnd"/>
      <w:r w:rsidRPr="00FF1076">
        <w:rPr>
          <w:rFonts w:ascii="Times New Roman" w:hAnsi="Times New Roman" w:cs="Times New Roman"/>
          <w:sz w:val="28"/>
          <w:szCs w:val="28"/>
        </w:rPr>
        <w:t xml:space="preserve"> недвижимости первоначальной кадастровой стоимости.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1076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>же кадастровая стоимость увеличивается</w:t>
      </w:r>
      <w:r w:rsidRPr="00FF10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начнет применяться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FF1076">
        <w:rPr>
          <w:rFonts w:ascii="Times New Roman" w:hAnsi="Times New Roman" w:cs="Times New Roman"/>
          <w:sz w:val="28"/>
          <w:szCs w:val="28"/>
        </w:rPr>
        <w:t>с года, следующего за годом ее исправления.</w:t>
      </w:r>
    </w:p>
    <w:p w:rsidR="00C74544" w:rsidRPr="00583953" w:rsidRDefault="00C74544" w:rsidP="00C745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953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>станет</w:t>
      </w:r>
      <w:r w:rsidRPr="00583953">
        <w:rPr>
          <w:rFonts w:ascii="Times New Roman" w:hAnsi="Times New Roman" w:cs="Times New Roman"/>
          <w:sz w:val="28"/>
          <w:szCs w:val="28"/>
        </w:rPr>
        <w:t xml:space="preserve"> проще </w:t>
      </w:r>
      <w:r>
        <w:rPr>
          <w:rFonts w:ascii="Times New Roman" w:hAnsi="Times New Roman" w:cs="Times New Roman"/>
          <w:sz w:val="28"/>
          <w:szCs w:val="28"/>
        </w:rPr>
        <w:t xml:space="preserve">оспорить кадастровую стоимость. </w:t>
      </w:r>
      <w:r w:rsidRPr="00583953">
        <w:rPr>
          <w:rFonts w:ascii="Times New Roman" w:hAnsi="Times New Roman" w:cs="Times New Roman"/>
          <w:sz w:val="28"/>
          <w:szCs w:val="28"/>
        </w:rPr>
        <w:t>Достаточно будет направить запрос в МФЦ, а не в суд или комиссию по рассмотрению споров о результатах определения кадастровой стоимости, как это было раньше. Плюс исправление ошибок будет носить массовый характер: выявление одной повлечет за собой исправление подобных ошибок у аналогичных объектов. Одновременно законопроектом уточняются основания для исправления ошибок, сокращаются сроки их исправления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544" w:rsidRPr="00FF1076" w:rsidRDefault="00C74544" w:rsidP="00C745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76">
        <w:rPr>
          <w:rFonts w:ascii="Times New Roman" w:hAnsi="Times New Roman" w:cs="Times New Roman"/>
          <w:sz w:val="28"/>
          <w:szCs w:val="28"/>
        </w:rPr>
        <w:t>Также, согласно законопроект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предполагается исключить</w:t>
      </w:r>
      <w:r w:rsidRPr="00FF1076">
        <w:rPr>
          <w:rFonts w:ascii="Times New Roman" w:hAnsi="Times New Roman" w:cs="Times New Roman"/>
          <w:sz w:val="28"/>
          <w:szCs w:val="28"/>
        </w:rPr>
        <w:t xml:space="preserve"> возможнос</w:t>
      </w:r>
      <w:r>
        <w:rPr>
          <w:rFonts w:ascii="Times New Roman" w:hAnsi="Times New Roman" w:cs="Times New Roman"/>
          <w:sz w:val="28"/>
          <w:szCs w:val="28"/>
        </w:rPr>
        <w:t>ть вносить изменения</w:t>
      </w:r>
      <w:r w:rsidRPr="00FF1076">
        <w:rPr>
          <w:rFonts w:ascii="Times New Roman" w:hAnsi="Times New Roman" w:cs="Times New Roman"/>
          <w:sz w:val="28"/>
          <w:szCs w:val="28"/>
        </w:rPr>
        <w:t xml:space="preserve"> в результаты оценки без </w:t>
      </w:r>
      <w:r>
        <w:rPr>
          <w:rFonts w:ascii="Times New Roman" w:hAnsi="Times New Roman" w:cs="Times New Roman"/>
          <w:sz w:val="28"/>
          <w:szCs w:val="28"/>
        </w:rPr>
        <w:t xml:space="preserve">их публичного рассмотрения. Подобное нововведение поможет исключить возможные риски внешнего влияния </w:t>
      </w:r>
      <w:r w:rsidRPr="00FF10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Pr="00FF1076">
        <w:rPr>
          <w:rFonts w:ascii="Times New Roman" w:hAnsi="Times New Roman" w:cs="Times New Roman"/>
          <w:sz w:val="28"/>
          <w:szCs w:val="28"/>
        </w:rPr>
        <w:t xml:space="preserve">государственные бюджетные учреждения,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</w:t>
      </w:r>
      <w:r w:rsidRPr="00FF1076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FF1076">
        <w:rPr>
          <w:rFonts w:ascii="Times New Roman" w:hAnsi="Times New Roman" w:cs="Times New Roman"/>
          <w:sz w:val="28"/>
          <w:szCs w:val="28"/>
        </w:rPr>
        <w:t>стоимост</w:t>
      </w:r>
      <w:r>
        <w:rPr>
          <w:rFonts w:ascii="Times New Roman" w:hAnsi="Times New Roman" w:cs="Times New Roman"/>
          <w:sz w:val="28"/>
          <w:szCs w:val="28"/>
        </w:rPr>
        <w:t>ь, и повысит прозрачность процесса</w:t>
      </w:r>
      <w:r w:rsidRPr="00FF1076">
        <w:rPr>
          <w:rFonts w:ascii="Times New Roman" w:hAnsi="Times New Roman" w:cs="Times New Roman"/>
          <w:sz w:val="28"/>
          <w:szCs w:val="28"/>
        </w:rPr>
        <w:t>.</w:t>
      </w:r>
    </w:p>
    <w:p w:rsidR="00C74544" w:rsidRPr="00FF1076" w:rsidRDefault="00C74544" w:rsidP="00C745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72">
        <w:rPr>
          <w:rFonts w:ascii="Times New Roman" w:hAnsi="Times New Roman" w:cs="Times New Roman"/>
          <w:i/>
          <w:sz w:val="28"/>
          <w:szCs w:val="28"/>
        </w:rPr>
        <w:t xml:space="preserve">«Принятие данного законопроекта, во-первых, поможет разобраться с прошлым – исправить накопленные ошибки в существующих результатах </w:t>
      </w:r>
      <w:r w:rsidRPr="00E51672">
        <w:rPr>
          <w:rFonts w:ascii="Times New Roman" w:hAnsi="Times New Roman" w:cs="Times New Roman"/>
          <w:i/>
          <w:sz w:val="28"/>
          <w:szCs w:val="28"/>
        </w:rPr>
        <w:lastRenderedPageBreak/>
        <w:t>кадастровой оценки; во-вторых, исключит возможные прецеденты необоснованного завышения кадастровой стоимости при будущих кадастровых оценках; и в-третьих, закрепит экономическую обоснованность применения кадастровой стоимости, в том числе при налогообложении, в данный момент времени, сегодня»</w:t>
      </w:r>
      <w:r>
        <w:rPr>
          <w:rFonts w:ascii="Times New Roman" w:hAnsi="Times New Roman" w:cs="Times New Roman"/>
          <w:sz w:val="28"/>
          <w:szCs w:val="28"/>
        </w:rPr>
        <w:t xml:space="preserve">, – говорит </w:t>
      </w:r>
      <w:r w:rsidRPr="00BE4118">
        <w:rPr>
          <w:rFonts w:ascii="Times New Roman" w:hAnsi="Times New Roman" w:cs="Times New Roman"/>
          <w:b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BE4118"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4544" w:rsidRDefault="00C74544" w:rsidP="00C335D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4544" w:rsidSect="00D407E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32"/>
    <w:rsid w:val="00062049"/>
    <w:rsid w:val="000E7A1B"/>
    <w:rsid w:val="001306FE"/>
    <w:rsid w:val="001D3755"/>
    <w:rsid w:val="0030420C"/>
    <w:rsid w:val="003342BD"/>
    <w:rsid w:val="00580CF4"/>
    <w:rsid w:val="00614544"/>
    <w:rsid w:val="00661D32"/>
    <w:rsid w:val="006671D8"/>
    <w:rsid w:val="006B592B"/>
    <w:rsid w:val="006C1A4A"/>
    <w:rsid w:val="006F293E"/>
    <w:rsid w:val="006F7D85"/>
    <w:rsid w:val="008039C9"/>
    <w:rsid w:val="00873E53"/>
    <w:rsid w:val="009128CF"/>
    <w:rsid w:val="009F3828"/>
    <w:rsid w:val="00A62B1F"/>
    <w:rsid w:val="00A83A0C"/>
    <w:rsid w:val="00AA0DE9"/>
    <w:rsid w:val="00AA65A2"/>
    <w:rsid w:val="00C335DD"/>
    <w:rsid w:val="00C73460"/>
    <w:rsid w:val="00C74544"/>
    <w:rsid w:val="00C75A45"/>
    <w:rsid w:val="00CD4D4D"/>
    <w:rsid w:val="00D25565"/>
    <w:rsid w:val="00D407E6"/>
    <w:rsid w:val="00D56F70"/>
    <w:rsid w:val="00D66636"/>
    <w:rsid w:val="00D86A88"/>
    <w:rsid w:val="00DA524E"/>
    <w:rsid w:val="00F511DE"/>
    <w:rsid w:val="00F8406C"/>
    <w:rsid w:val="00F94AC5"/>
    <w:rsid w:val="00FE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2C6C"/>
  <w15:docId w15:val="{D998572C-DA89-4E87-AA3D-E3655E00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D32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6F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7E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1A4A"/>
    <w:pPr>
      <w:ind w:left="720"/>
      <w:contextualSpacing/>
    </w:pPr>
  </w:style>
  <w:style w:type="paragraph" w:customStyle="1" w:styleId="articledecorationfirst">
    <w:name w:val="article_decoration_first"/>
    <w:basedOn w:val="a"/>
    <w:rsid w:val="006C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904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904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mailto:press@36.kadastr.ru" TargetMode="External"/><Relationship Id="rId10" Type="http://schemas.openxmlformats.org/officeDocument/2006/relationships/hyperlink" Target="http://publication.pravo.gov.ru/Document/View/0001202007310085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ublication.pravo.gov.ru/Document/View/0001202007310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user</cp:lastModifiedBy>
  <cp:revision>2</cp:revision>
  <cp:lastPrinted>2020-08-19T14:56:00Z</cp:lastPrinted>
  <dcterms:created xsi:type="dcterms:W3CDTF">2020-08-20T06:59:00Z</dcterms:created>
  <dcterms:modified xsi:type="dcterms:W3CDTF">2020-08-20T06:59:00Z</dcterms:modified>
</cp:coreProperties>
</file>